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529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Дорожня карта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щодо первинної реєстрації в Електронному кабінеті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center"/>
        <w:rPr>
          <w:rFonts w:ascii="Times New Roman" w:hAnsi="Times New Roman" w:eastAsia="Times New Roman" w:cs="Times New Roman"/>
          <w:b/>
          <w:b/>
          <w:color w:val="001E2B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особи з інвалідністю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>Якщо особа з інвалідністю не зареєстрована в Централізованому банку даних з проблем інвалідності (далі - ЦБІ), то такій особі необхідно: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Cs/>
          <w:color w:val="000000" w:themeColor="text1"/>
          <w:sz w:val="26"/>
          <w:szCs w:val="26"/>
          <w:lang w:val="uk-UA" w:eastAsia="ru-RU"/>
        </w:rPr>
        <w:t xml:space="preserve">Крок 1.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Подати заяву про первинну реєстрацію в ЦБІ – пункт головного меню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>Електронного кабінету особи з інвалідністю «</w:t>
      </w:r>
      <w:r>
        <w:rPr>
          <w:rFonts w:eastAsia="Times New Roman" w:cs="Times New Roman"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Заява про первинну реєстрацію в ЦБІ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Портал централізованого банку осіб з інвалідністю: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iCs/>
            <w:color w:val="000000" w:themeColor="text1"/>
            <w:sz w:val="26"/>
            <w:szCs w:val="26"/>
            <w:u w:val="none"/>
            <w:lang w:val="uk-UA" w:eastAsia="ru-RU"/>
          </w:rPr>
          <w:t>https://ek-cbi.msp.gov.ua/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>Сайт Міністерства соціальної політики: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>https://www.msp.gov.ua/content/elektronniy-kabinet-osobi-z-invalidnistyu.html/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Після реєстрації в ЦБІ процедури реєстрації в Електронному кабінеті особи з інвалідністю ЦБІ (далі – Електронний кабінет) максимально спрощена.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Для реєстрації у якості користувача Електронного кабінету особі з інвалідн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стю необхідно виконати наступне: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Крок 2.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Якщо у особи з інвалідністю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  <w:t>є кваліфікований електронно-цифровий підпис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(далі - КЕП), то така особа може виконати первинну реєстрацію в Електронному кабінеті самостійно, без необхідності особистого звернення до органів соціального захисту населення - посилання «Реєстрація» на головній сторінці електронного кабінету.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Якщо особа з інвалідністю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/>
        </w:rPr>
        <w:t>не має КЕП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, вона повинна особисто звернутися до відділення соціального захисту та подати заяву про реєстрацію в Електронному кабінеті особи з інвалідністю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ЦБІ,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за наслідком чого, особа з інвалідністю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отримує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розписку про одержання коду авторизації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Необхідно звернути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>увагу на те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val="uk-UA" w:eastAsia="ru-RU"/>
        </w:rPr>
        <w:t xml:space="preserve">, що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 xml:space="preserve"> цей код авторизації є секретним, тому його необхідно зберігати в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u w:val="single"/>
          <w:lang w:eastAsia="ru-RU"/>
        </w:rPr>
        <w:t>таємниці до закінчення первинної реєстрації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iCs/>
          <w:color w:val="000000" w:themeColor="text1"/>
          <w:sz w:val="26"/>
          <w:szCs w:val="26"/>
          <w:lang w:val="uk-UA" w:eastAsia="ru-RU"/>
        </w:rPr>
        <w:t>Крок 3.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Для завершення первинної реєстрації необхідно виконати наступні дії: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зайти на головну сторінку Електронного кабінету та обрати пункт меню «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6"/>
          <w:szCs w:val="26"/>
          <w:lang w:eastAsia="ru-RU"/>
        </w:rPr>
        <w:t>Реєстрація на Порталі ЦБІ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»;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Крок 4.</w:t>
      </w:r>
    </w:p>
    <w:p>
      <w:pPr>
        <w:pStyle w:val="Normal"/>
        <w:shd w:val="clear" w:color="auto" w:fill="FFFFFF"/>
        <w:spacing w:lineRule="auto" w:line="240" w:before="0" w:after="0"/>
        <w:ind w:firstLine="18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З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аповнити реєстраційну форму – ввести логін, пароль, підтвердження паролю, електронну адресу та обрати вид реєстрації – без КЕП або з КЕП;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 xml:space="preserve">Крок 5.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А)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 реєстрації без КЕП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,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особі з інвалідн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стю необхідно ввести код авторизації, який така особа отримала у відділенні соціального захисту.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В цьому випадку необхідно звернути увагу на те, що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 xml:space="preserve">реєстрація Електронному кабінеті ЦБІ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u w:val="single"/>
          <w:lang w:eastAsia="ru-RU"/>
        </w:rPr>
        <w:t>за одним кодом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lang w:eastAsia="ru-RU"/>
        </w:rPr>
        <w:t xml:space="preserve"> авторизації </w:t>
      </w:r>
      <w:r>
        <w:rPr>
          <w:rFonts w:eastAsia="Times New Roman" w:cs="Times New Roman" w:ascii="Times New Roman" w:hAnsi="Times New Roman"/>
          <w:iCs/>
          <w:color w:val="000000" w:themeColor="text1"/>
          <w:sz w:val="26"/>
          <w:szCs w:val="26"/>
          <w:u w:val="single"/>
          <w:lang w:eastAsia="ru-RU"/>
        </w:rPr>
        <w:t>здійснюється лише один раз!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Б)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 реєстрації за КЕП, особі з інваліднстю необхідно заповнити дані КЕП (обрати АЦСК, файл підпису КЕП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,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ввести пароль до КЕП) та натиснути кнопку «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Зареєструватися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результатами реєстрації на електронну адресу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 особи з інвалідністю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надійде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лист, який підтвердить факт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її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реєстрації в Електронному кабінеті особи з інвалідністю ЦБІ.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Крок 6.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Доступ до електронних послуг Електронного кабінету ЦБІ надається після авторизації – кнопка «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val="uk-UA" w:eastAsia="ru-RU"/>
        </w:rPr>
        <w:t>Вхід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» на головний сторінці Електронного кабінету.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2f14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62f14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035a9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035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-cbi.msp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 LibreOffice_project/40m0$Build-2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2022-01-19T07:35:00Z</dcterms:created>
  <dc:creator>user</dc:creator>
  <dc:language>uk-UA</dc:language>
  <cp:lastPrinted>2022-01-19T08:20:00Z</cp:lastPrinted>
  <dcterms:modified xsi:type="dcterms:W3CDTF">2022-01-20T14:44:17Z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